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1F" w:rsidRP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</w:pPr>
      <w:r w:rsidRPr="00AE5C1F">
        <w:rPr>
          <w:rFonts w:ascii="Biko" w:hAnsi="Biko" w:cs="Biko"/>
          <w:color w:val="000000"/>
          <w:sz w:val="60"/>
          <w:szCs w:val="60"/>
          <w:lang w:val="en-US"/>
        </w:rPr>
        <w:t xml:space="preserve">Le </w:t>
      </w:r>
      <w:proofErr w:type="spellStart"/>
      <w:r w:rsidRPr="00AE5C1F">
        <w:rPr>
          <w:rFonts w:ascii="Biko" w:hAnsi="Biko" w:cs="Biko"/>
          <w:color w:val="000000"/>
          <w:sz w:val="60"/>
          <w:szCs w:val="60"/>
          <w:lang w:val="en-US"/>
        </w:rPr>
        <w:t>Butineur</w:t>
      </w:r>
      <w:proofErr w:type="spellEnd"/>
      <w:r w:rsidRPr="00AE5C1F">
        <w:rPr>
          <w:rFonts w:ascii="Biko" w:hAnsi="Biko" w:cs="Biko"/>
          <w:color w:val="000000"/>
          <w:sz w:val="60"/>
          <w:szCs w:val="60"/>
          <w:lang w:val="en-US"/>
        </w:rPr>
        <w:t xml:space="preserve"> </w:t>
      </w:r>
      <w:r w:rsidRPr="00AE5C1F"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 xml:space="preserve">P o l </w:t>
      </w:r>
      <w:proofErr w:type="spellStart"/>
      <w:r w:rsidRPr="00AE5C1F"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>l</w:t>
      </w:r>
      <w:proofErr w:type="spellEnd"/>
      <w:r w:rsidRPr="00AE5C1F"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 xml:space="preserve"> </w:t>
      </w:r>
      <w:proofErr w:type="spellStart"/>
      <w:r w:rsidRPr="00AE5C1F"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>i</w:t>
      </w:r>
      <w:proofErr w:type="spellEnd"/>
      <w:r w:rsidRPr="00AE5C1F"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 xml:space="preserve"> n </w:t>
      </w:r>
      <w:proofErr w:type="spellStart"/>
      <w:r w:rsidRPr="00AE5C1F"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>i</w:t>
      </w:r>
      <w:proofErr w:type="spellEnd"/>
      <w:r w:rsidRPr="00AE5C1F"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 xml:space="preserve"> u </w:t>
      </w:r>
      <w:proofErr w:type="gramStart"/>
      <w:r w:rsidRPr="00AE5C1F"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>m .</w:t>
      </w:r>
      <w:proofErr w:type="gramEnd"/>
      <w:r w:rsidRPr="00AE5C1F"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 xml:space="preserve"> </w:t>
      </w:r>
      <w:proofErr w:type="gramStart"/>
      <w:r w:rsidRPr="00AE5C1F"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>f</w:t>
      </w:r>
      <w:proofErr w:type="gramEnd"/>
      <w:r w:rsidRPr="00AE5C1F"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 xml:space="preserve"> r , c r é a t e </w:t>
      </w:r>
      <w:r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 xml:space="preserve">u r d e b </w:t>
      </w:r>
      <w:proofErr w:type="spellStart"/>
      <w:r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>i</w:t>
      </w:r>
      <w:proofErr w:type="spellEnd"/>
      <w:r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 xml:space="preserve"> o d </w:t>
      </w:r>
      <w:proofErr w:type="spellStart"/>
      <w:r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>i</w:t>
      </w:r>
      <w:proofErr w:type="spellEnd"/>
      <w:r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 xml:space="preserve"> v e r s </w:t>
      </w:r>
      <w:proofErr w:type="spellStart"/>
      <w:r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>i</w:t>
      </w:r>
      <w:proofErr w:type="spellEnd"/>
      <w:r>
        <w:rPr>
          <w:rFonts w:ascii="Arial-BoldMT" w:hAnsi="Arial-BoldMT" w:cs="Arial-BoldMT"/>
          <w:b/>
          <w:bCs/>
          <w:color w:val="000000"/>
          <w:sz w:val="16"/>
          <w:szCs w:val="16"/>
          <w:lang w:val="en-US"/>
        </w:rPr>
        <w:t xml:space="preserve"> t é   </w:t>
      </w:r>
      <w:r w:rsidRPr="00AE5C1F">
        <w:rPr>
          <w:rFonts w:ascii="Biko" w:hAnsi="Biko" w:cs="Biko"/>
          <w:color w:val="0085D4"/>
          <w:sz w:val="36"/>
          <w:szCs w:val="36"/>
          <w:lang w:val="en-US"/>
        </w:rPr>
        <w:t>03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Biko" w:hAnsi="Biko" w:cs="Biko"/>
          <w:color w:val="0085D4"/>
          <w:sz w:val="16"/>
          <w:szCs w:val="16"/>
        </w:rPr>
      </w:pP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Biko" w:hAnsi="Biko" w:cs="Biko"/>
          <w:color w:val="000000"/>
          <w:sz w:val="24"/>
          <w:szCs w:val="24"/>
        </w:rPr>
      </w:pPr>
      <w:r>
        <w:rPr>
          <w:rFonts w:ascii="Biko" w:hAnsi="Biko" w:cs="Biko"/>
          <w:color w:val="000000"/>
          <w:sz w:val="24"/>
          <w:szCs w:val="24"/>
        </w:rPr>
        <w:t xml:space="preserve">_ </w:t>
      </w:r>
      <w:r w:rsidRPr="00AE5C1F">
        <w:rPr>
          <w:rFonts w:ascii="Biko" w:hAnsi="Biko" w:cs="Biko"/>
          <w:b/>
          <w:color w:val="000000"/>
          <w:sz w:val="24"/>
          <w:szCs w:val="24"/>
        </w:rPr>
        <w:t>Des Abeilles et des Hommes</w:t>
      </w:r>
      <w:r>
        <w:rPr>
          <w:rFonts w:ascii="Biko" w:hAnsi="Biko" w:cs="Biko"/>
          <w:color w:val="000000"/>
          <w:sz w:val="24"/>
          <w:szCs w:val="24"/>
        </w:rPr>
        <w:t xml:space="preserve"> _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Biko" w:hAnsi="Biko" w:cs="Biko"/>
          <w:color w:val="000000"/>
          <w:sz w:val="24"/>
          <w:szCs w:val="24"/>
        </w:rPr>
      </w:pP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r>
        <w:rPr>
          <w:rFonts w:ascii="GeosansLight" w:hAnsi="GeosansLight" w:cs="GeosansLight"/>
          <w:color w:val="000000"/>
          <w:sz w:val="20"/>
          <w:szCs w:val="20"/>
        </w:rPr>
        <w:t>Contrairement à ce que l’on imagine souvent, les abeilles ne s’endorment pas durant l’hiver. Elles continuent à vivre ensemble, ce qui nécessite une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alimentation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régulière et un moyen de lutter contre les températures trop basses.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Biko" w:hAnsi="Biko" w:cs="Biko"/>
          <w:color w:val="000000"/>
          <w:sz w:val="30"/>
          <w:szCs w:val="30"/>
        </w:rPr>
      </w:pPr>
      <w:r>
        <w:rPr>
          <w:rFonts w:ascii="Biko" w:hAnsi="Biko" w:cs="Biko"/>
          <w:color w:val="000000"/>
          <w:sz w:val="30"/>
          <w:szCs w:val="30"/>
        </w:rPr>
        <w:t>Elles ont inventé le chauffage central !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Biko" w:hAnsi="Biko" w:cs="Biko"/>
          <w:color w:val="0085D3"/>
          <w:sz w:val="20"/>
          <w:szCs w:val="20"/>
        </w:rPr>
      </w:pPr>
      <w:r>
        <w:rPr>
          <w:rFonts w:ascii="Biko" w:hAnsi="Biko" w:cs="Biko"/>
          <w:color w:val="0085D3"/>
          <w:sz w:val="20"/>
          <w:szCs w:val="20"/>
        </w:rPr>
        <w:t>Le miel, source d'énergie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r>
        <w:rPr>
          <w:rFonts w:ascii="GeosansLight" w:hAnsi="GeosansLight" w:cs="GeosansLight"/>
          <w:color w:val="000000"/>
          <w:sz w:val="20"/>
          <w:szCs w:val="20"/>
        </w:rPr>
        <w:t>En période de froid, la colonie d’abeille va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adopter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un comportement collectif très judicieux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qui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a été décrit avec précision par l’éthologue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américain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Thomas SEELEY. Au sein de la ruche, les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abeilles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se regroupent pour former une grappe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compacte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et ovoïde autour des rayons gorgés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de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miel. Celui-ci constitue à la fois l’aliment et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la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source d’énergie indispensable à la survie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des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abeilles. Les abeilles situées en bordure du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groupe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vont se resserrer les unes contre les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autres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pour constituer une sorte de couverture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étanche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afin d’éviter les déperditions de chaleur,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on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dit qu’elles forment le « manteau ». Au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centre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de la grappe, un autre groupe d’abeilles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jouera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un rôle essentiel : en consommant du miel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en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abondance, elles sont capables de produire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de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la chaleur en contractant leurs muscles ; ces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abeilles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dites « chauffeuses » peuvent monter la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température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du noyau central à près de 37°C.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r>
        <w:rPr>
          <w:rFonts w:ascii="GeosansLight" w:hAnsi="GeosansLight" w:cs="GeosansLight"/>
          <w:color w:val="000000"/>
          <w:sz w:val="20"/>
          <w:szCs w:val="20"/>
        </w:rPr>
        <w:t>Celles-ci constituent bien une sorte de chauffage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r>
        <w:rPr>
          <w:rFonts w:ascii="GeosansLight" w:hAnsi="GeosansLight" w:cs="GeosansLight"/>
          <w:color w:val="000000"/>
          <w:sz w:val="20"/>
          <w:szCs w:val="20"/>
        </w:rPr>
        <w:t xml:space="preserve">« </w:t>
      </w: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central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» dont la température va bénéficier à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toute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la colonie d’abeilles ! Ainsi la majorité des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abeilles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restera, malgré les froidures de l’hiver,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dans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une confortable cité dont la température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interne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varie entre 37 et 20°C !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Biko" w:hAnsi="Biko" w:cs="Biko"/>
          <w:color w:val="0085D3"/>
          <w:sz w:val="20"/>
          <w:szCs w:val="20"/>
        </w:rPr>
      </w:pPr>
      <w:r>
        <w:rPr>
          <w:rFonts w:ascii="Biko" w:hAnsi="Biko" w:cs="Biko"/>
          <w:color w:val="0085D3"/>
          <w:sz w:val="20"/>
          <w:szCs w:val="20"/>
        </w:rPr>
        <w:t>La dynamique de l'intelligence collective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r>
        <w:rPr>
          <w:rFonts w:ascii="GeosansLight" w:hAnsi="GeosansLight" w:cs="GeosansLight"/>
          <w:color w:val="000000"/>
          <w:sz w:val="20"/>
          <w:szCs w:val="20"/>
        </w:rPr>
        <w:t>Les chercheurs ont fait à cette occasion une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autre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découverte tout à fait étonnante. Afin de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ne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pas attraper froid, les abeilles situées en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bordure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de la grappe viennent régulièrement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se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réchauffer au centre du groupe, tandis que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d’autres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d’abeilles de l’intérieur viennent prendre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leur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place. Ainsi, c’est un lent mouvement permanent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qui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anime l’ensemble des abeilles de façon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à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ce qu’aucune ne meure de froid. Pour faire face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à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l’hiver, les abeilles ont mis au point un système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thermodynamique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et collectif qui traduit une véritable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forme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d’intelligence collective. La ruche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des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abeilles à miel nous donne ainsi un véritable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exemple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de réussite solidaire : Ces petites bêtes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  <w:proofErr w:type="gramStart"/>
      <w:r>
        <w:rPr>
          <w:rFonts w:ascii="GeosansLight" w:hAnsi="GeosansLight" w:cs="GeosansLight"/>
          <w:color w:val="000000"/>
          <w:sz w:val="20"/>
          <w:szCs w:val="20"/>
        </w:rPr>
        <w:t>ne</w:t>
      </w:r>
      <w:proofErr w:type="gramEnd"/>
      <w:r>
        <w:rPr>
          <w:rFonts w:ascii="GeosansLight" w:hAnsi="GeosansLight" w:cs="GeosansLight"/>
          <w:color w:val="000000"/>
          <w:sz w:val="20"/>
          <w:szCs w:val="20"/>
        </w:rPr>
        <w:t xml:space="preserve"> sont pas si bêtes que cela !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20"/>
          <w:szCs w:val="20"/>
        </w:rPr>
      </w:pP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Biko" w:hAnsi="Biko" w:cs="Biko"/>
          <w:color w:val="000000"/>
          <w:sz w:val="16"/>
          <w:szCs w:val="16"/>
        </w:rPr>
      </w:pPr>
      <w:r>
        <w:rPr>
          <w:rFonts w:ascii="Biko" w:hAnsi="Biko" w:cs="Biko"/>
          <w:color w:val="000000"/>
          <w:sz w:val="16"/>
          <w:szCs w:val="16"/>
        </w:rPr>
        <w:t>Henry DUCHEMIN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16"/>
          <w:szCs w:val="16"/>
        </w:rPr>
      </w:pPr>
      <w:r>
        <w:rPr>
          <w:rFonts w:ascii="GeosansLight" w:hAnsi="GeosansLight" w:cs="GeosansLight"/>
          <w:color w:val="000000"/>
          <w:sz w:val="16"/>
          <w:szCs w:val="16"/>
        </w:rPr>
        <w:t>Apiculteur, sociologue et fondateur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16"/>
          <w:szCs w:val="16"/>
        </w:rPr>
      </w:pPr>
      <w:proofErr w:type="gramStart"/>
      <w:r>
        <w:rPr>
          <w:rFonts w:ascii="GeosansLight" w:hAnsi="GeosansLight" w:cs="GeosansLight"/>
          <w:color w:val="000000"/>
          <w:sz w:val="16"/>
          <w:szCs w:val="16"/>
        </w:rPr>
        <w:t>de</w:t>
      </w:r>
      <w:proofErr w:type="gramEnd"/>
      <w:r>
        <w:rPr>
          <w:rFonts w:ascii="GeosansLight" w:hAnsi="GeosansLight" w:cs="GeosansLight"/>
          <w:color w:val="000000"/>
          <w:sz w:val="16"/>
          <w:szCs w:val="16"/>
        </w:rPr>
        <w:t xml:space="preserve"> Mélilot Consulting </w:t>
      </w:r>
      <w:hyperlink r:id="rId5" w:history="1">
        <w:r w:rsidRPr="00501283">
          <w:rPr>
            <w:rStyle w:val="Lienhypertexte"/>
            <w:rFonts w:ascii="GeosansLight" w:hAnsi="GeosansLight" w:cs="GeosansLight"/>
            <w:sz w:val="16"/>
            <w:szCs w:val="16"/>
          </w:rPr>
          <w:t>http://melilotconsulting.com</w:t>
        </w:r>
      </w:hyperlink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16"/>
          <w:szCs w:val="16"/>
        </w:rPr>
      </w:pP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16"/>
          <w:szCs w:val="16"/>
        </w:rPr>
      </w:pPr>
      <w:r>
        <w:rPr>
          <w:rFonts w:ascii="Biko" w:hAnsi="Biko" w:cs="Biko"/>
          <w:color w:val="000000"/>
          <w:sz w:val="16"/>
          <w:szCs w:val="16"/>
        </w:rPr>
        <w:t xml:space="preserve">Le Butineur </w:t>
      </w:r>
      <w:r>
        <w:rPr>
          <w:rFonts w:ascii="GeosansLight" w:hAnsi="GeosansLight" w:cs="GeosansLight"/>
          <w:color w:val="000000"/>
          <w:sz w:val="16"/>
          <w:szCs w:val="16"/>
        </w:rPr>
        <w:t xml:space="preserve">est une publication de </w:t>
      </w:r>
      <w:proofErr w:type="spellStart"/>
      <w:r>
        <w:rPr>
          <w:rFonts w:ascii="Biko" w:hAnsi="Biko" w:cs="Biko"/>
          <w:color w:val="000000"/>
          <w:sz w:val="16"/>
          <w:szCs w:val="16"/>
        </w:rPr>
        <w:t>Pollinium</w:t>
      </w:r>
      <w:proofErr w:type="spellEnd"/>
      <w:r>
        <w:rPr>
          <w:rFonts w:ascii="Biko" w:hAnsi="Biko" w:cs="Biko"/>
          <w:color w:val="000000"/>
          <w:sz w:val="16"/>
          <w:szCs w:val="16"/>
        </w:rPr>
        <w:t>, créateur de biodiversité</w:t>
      </w:r>
      <w:r>
        <w:rPr>
          <w:rFonts w:ascii="GeosansLight" w:hAnsi="GeosansLight" w:cs="GeosansLight"/>
          <w:color w:val="000000"/>
          <w:sz w:val="16"/>
          <w:szCs w:val="16"/>
        </w:rPr>
        <w:t>.</w:t>
      </w:r>
    </w:p>
    <w:p w:rsid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16"/>
          <w:szCs w:val="16"/>
        </w:rPr>
      </w:pPr>
      <w:r>
        <w:rPr>
          <w:rFonts w:ascii="GeosansLight" w:hAnsi="GeosansLight" w:cs="GeosansLight"/>
          <w:color w:val="000000"/>
          <w:sz w:val="16"/>
          <w:szCs w:val="16"/>
        </w:rPr>
        <w:t xml:space="preserve">Directeur de publication : Raphaël Salvador | Rédaction / Mise en page : Marie </w:t>
      </w:r>
      <w:proofErr w:type="spellStart"/>
      <w:r>
        <w:rPr>
          <w:rFonts w:ascii="GeosansLight" w:hAnsi="GeosansLight" w:cs="GeosansLight"/>
          <w:color w:val="000000"/>
          <w:sz w:val="16"/>
          <w:szCs w:val="16"/>
        </w:rPr>
        <w:t>Miniggio</w:t>
      </w:r>
      <w:proofErr w:type="spellEnd"/>
    </w:p>
    <w:p w:rsidR="0064690F" w:rsidRPr="00AE5C1F" w:rsidRDefault="00AE5C1F" w:rsidP="00AE5C1F">
      <w:pPr>
        <w:autoSpaceDE w:val="0"/>
        <w:autoSpaceDN w:val="0"/>
        <w:adjustRightInd w:val="0"/>
        <w:spacing w:after="0" w:line="240" w:lineRule="auto"/>
        <w:rPr>
          <w:rFonts w:ascii="GeosansLight" w:hAnsi="GeosansLight" w:cs="GeosansLight"/>
          <w:color w:val="000000"/>
          <w:sz w:val="16"/>
          <w:szCs w:val="16"/>
        </w:rPr>
      </w:pPr>
      <w:proofErr w:type="spellStart"/>
      <w:r>
        <w:rPr>
          <w:rFonts w:ascii="GeosansLight" w:hAnsi="GeosansLight" w:cs="GeosansLight"/>
          <w:color w:val="000000"/>
          <w:sz w:val="16"/>
          <w:szCs w:val="16"/>
        </w:rPr>
        <w:t>Pollinium</w:t>
      </w:r>
      <w:proofErr w:type="spellEnd"/>
      <w:r>
        <w:rPr>
          <w:rFonts w:ascii="GeosansLight" w:hAnsi="GeosansLight" w:cs="GeosansLight"/>
          <w:color w:val="000000"/>
          <w:sz w:val="16"/>
          <w:szCs w:val="16"/>
        </w:rPr>
        <w:t xml:space="preserve"> • Savoie </w:t>
      </w:r>
      <w:proofErr w:type="spellStart"/>
      <w:r>
        <w:rPr>
          <w:rFonts w:ascii="GeosansLight" w:hAnsi="GeosansLight" w:cs="GeosansLight"/>
          <w:color w:val="000000"/>
          <w:sz w:val="16"/>
          <w:szCs w:val="16"/>
        </w:rPr>
        <w:t>Hexapole</w:t>
      </w:r>
      <w:proofErr w:type="spellEnd"/>
      <w:r>
        <w:rPr>
          <w:rFonts w:ascii="GeosansLight" w:hAnsi="GeosansLight" w:cs="GeosansLight"/>
          <w:color w:val="000000"/>
          <w:sz w:val="16"/>
          <w:szCs w:val="16"/>
        </w:rPr>
        <w:t xml:space="preserve"> - 242, rue Maurice Herzog – </w:t>
      </w:r>
      <w:proofErr w:type="spellStart"/>
      <w:r>
        <w:rPr>
          <w:rFonts w:ascii="GeosansLight" w:hAnsi="GeosansLight" w:cs="GeosansLight"/>
          <w:color w:val="000000"/>
          <w:sz w:val="16"/>
          <w:szCs w:val="16"/>
        </w:rPr>
        <w:t>Actipole</w:t>
      </w:r>
      <w:proofErr w:type="spellEnd"/>
      <w:r>
        <w:rPr>
          <w:rFonts w:ascii="GeosansLight" w:hAnsi="GeosansLight" w:cs="GeosansLight"/>
          <w:color w:val="000000"/>
          <w:sz w:val="16"/>
          <w:szCs w:val="16"/>
        </w:rPr>
        <w:t xml:space="preserve"> 5 - 73420 Le Viviers-du-Lac • Tél. 04 79 34 90 75 • contact@pollinium.fr • www.pollinium.fr</w:t>
      </w:r>
      <w:bookmarkStart w:id="0" w:name="_GoBack"/>
      <w:bookmarkEnd w:id="0"/>
    </w:p>
    <w:sectPr w:rsidR="0064690F" w:rsidRPr="00AE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k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sans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AF"/>
    <w:rsid w:val="006274AF"/>
    <w:rsid w:val="0064690F"/>
    <w:rsid w:val="00A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5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5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lilotconsul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2014-01-10T07:46:00Z</dcterms:created>
  <dcterms:modified xsi:type="dcterms:W3CDTF">2014-01-10T08:00:00Z</dcterms:modified>
</cp:coreProperties>
</file>